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B" w14:textId="28E8144E" w:rsidR="009058D2" w:rsidRDefault="00B77931" w:rsidP="00B7793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 пресс-релиза.</w:t>
      </w:r>
    </w:p>
    <w:p w14:paraId="6A5FCE9F" w14:textId="77777777" w:rsidR="00B77931" w:rsidRPr="00B77931" w:rsidRDefault="00B77931" w:rsidP="00B7793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0C" w14:textId="47B5EA3D" w:rsidR="009058D2" w:rsidRDefault="00B7793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проекте «</w:t>
      </w:r>
      <w:r>
        <w:rPr>
          <w:rFonts w:ascii="Times New Roman" w:eastAsia="Times New Roman" w:hAnsi="Times New Roman" w:cs="Times New Roman"/>
          <w:sz w:val="24"/>
          <w:szCs w:val="24"/>
        </w:rPr>
        <w:t>Успех каждого ребенка</w:t>
      </w:r>
      <w:r>
        <w:rPr>
          <w:rFonts w:ascii="Times New Roman" w:eastAsia="Times New Roman" w:hAnsi="Times New Roman" w:cs="Times New Roman"/>
          <w:color w:val="000000"/>
          <w:sz w:val="24"/>
          <w:szCs w:val="24"/>
        </w:rPr>
        <w:t xml:space="preserve">» национального проекта </w:t>
      </w:r>
      <w:r>
        <w:rPr>
          <w:rFonts w:ascii="Times New Roman" w:eastAsia="Times New Roman" w:hAnsi="Times New Roman" w:cs="Times New Roman"/>
          <w:sz w:val="24"/>
          <w:szCs w:val="24"/>
        </w:rPr>
        <w:t>«Образование»</w:t>
      </w:r>
      <w:r>
        <w:rPr>
          <w:rFonts w:ascii="Times New Roman" w:eastAsia="Times New Roman" w:hAnsi="Times New Roman" w:cs="Times New Roman"/>
          <w:color w:val="000000"/>
          <w:sz w:val="24"/>
          <w:szCs w:val="24"/>
        </w:rPr>
        <w:t xml:space="preserve">. С 1 января 2019 года Свердловская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w:t>
      </w:r>
      <w:r w:rsidRPr="00BC247E">
        <w:rPr>
          <w:rFonts w:ascii="Times New Roman" w:eastAsia="Times New Roman" w:hAnsi="Times New Roman" w:cs="Times New Roman"/>
          <w:color w:val="000000"/>
          <w:sz w:val="24"/>
          <w:szCs w:val="24"/>
        </w:rPr>
        <w:t xml:space="preserve">менее 25% детей, проживающих на территории </w:t>
      </w:r>
      <w:proofErr w:type="spellStart"/>
      <w:r w:rsidRPr="00BC247E">
        <w:rPr>
          <w:rFonts w:ascii="Times New Roman" w:eastAsia="Times New Roman" w:hAnsi="Times New Roman" w:cs="Times New Roman"/>
          <w:color w:val="000000"/>
          <w:sz w:val="24"/>
          <w:szCs w:val="24"/>
        </w:rPr>
        <w:t>Арамильского</w:t>
      </w:r>
      <w:proofErr w:type="spellEnd"/>
      <w:r w:rsidRPr="00BC247E">
        <w:rPr>
          <w:rFonts w:ascii="Times New Roman" w:eastAsia="Times New Roman" w:hAnsi="Times New Roman" w:cs="Times New Roman"/>
          <w:color w:val="000000"/>
          <w:sz w:val="24"/>
          <w:szCs w:val="24"/>
        </w:rPr>
        <w:t xml:space="preserve"> городского округа, будут</w:t>
      </w:r>
      <w:bookmarkStart w:id="0" w:name="_GoBack"/>
      <w:bookmarkEnd w:id="0"/>
      <w:r>
        <w:rPr>
          <w:rFonts w:ascii="Times New Roman" w:eastAsia="Times New Roman" w:hAnsi="Times New Roman" w:cs="Times New Roman"/>
          <w:color w:val="000000"/>
          <w:sz w:val="24"/>
          <w:szCs w:val="24"/>
        </w:rPr>
        <w:t xml:space="preserve"> охвачены новой системой финансирования дополнительного образования.</w:t>
      </w:r>
    </w:p>
    <w:p w14:paraId="0000000D" w14:textId="77777777" w:rsidR="009058D2" w:rsidRDefault="00B7793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14:paraId="0000000E" w14:textId="77777777" w:rsidR="009058D2" w:rsidRDefault="00B7793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14:paraId="0000000F" w14:textId="77777777" w:rsidR="009058D2" w:rsidRDefault="00B7793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повышается конкуренция на рынке услуг дополнительного образования детей, а значит </w:t>
      </w:r>
      <w:proofErr w:type="gramStart"/>
      <w:r>
        <w:rPr>
          <w:rFonts w:ascii="Times New Roman" w:eastAsia="Times New Roman" w:hAnsi="Times New Roman" w:cs="Times New Roman"/>
          <w:color w:val="000000"/>
          <w:sz w:val="24"/>
          <w:szCs w:val="24"/>
        </w:rPr>
        <w:t>и  качество</w:t>
      </w:r>
      <w:proofErr w:type="gramEnd"/>
      <w:r>
        <w:rPr>
          <w:rFonts w:ascii="Times New Roman" w:eastAsia="Times New Roman" w:hAnsi="Times New Roman" w:cs="Times New Roman"/>
          <w:color w:val="000000"/>
          <w:sz w:val="24"/>
          <w:szCs w:val="24"/>
        </w:rPr>
        <w:t xml:space="preserve">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14:paraId="00000010" w14:textId="77777777" w:rsidR="009058D2" w:rsidRDefault="00B7793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14:paraId="00000011" w14:textId="77777777" w:rsidR="009058D2" w:rsidRDefault="00B7793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14:paraId="00000012" w14:textId="77777777" w:rsidR="009058D2" w:rsidRDefault="00B7793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14:paraId="00000013" w14:textId="77777777" w:rsidR="009058D2" w:rsidRDefault="00B7793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14:paraId="00000014" w14:textId="77777777" w:rsidR="009058D2" w:rsidRDefault="00B7793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14:paraId="00000015" w14:textId="77777777" w:rsidR="009058D2" w:rsidRDefault="00B7793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w:t>
      </w:r>
      <w:r>
        <w:rPr>
          <w:rFonts w:ascii="Times New Roman" w:eastAsia="Times New Roman" w:hAnsi="Times New Roman" w:cs="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14:paraId="00000016" w14:textId="77777777" w:rsidR="009058D2" w:rsidRDefault="00B77931">
      <w:pPr>
        <w:pBdr>
          <w:top w:val="nil"/>
          <w:left w:val="nil"/>
          <w:bottom w:val="nil"/>
          <w:right w:val="nil"/>
          <w:between w:val="nil"/>
        </w:pBdr>
        <w:spacing w:after="0" w:line="240" w:lineRule="auto"/>
        <w:ind w:firstLine="567"/>
        <w:jc w:val="both"/>
        <w:rPr>
          <w:color w:val="000000"/>
        </w:rPr>
      </w:pPr>
      <w:bookmarkStart w:id="1" w:name="_gjdgxs" w:colFirst="0" w:colLast="0"/>
      <w:bookmarkEnd w:id="1"/>
      <w:r>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5">
        <w:proofErr w:type="gramStart"/>
        <w:r>
          <w:rPr>
            <w:color w:val="0000FF"/>
            <w:u w:val="single"/>
          </w:rPr>
          <w:t>http://66.pfdo.ru/</w:t>
        </w:r>
      </w:hyperlink>
      <w:r>
        <w:rPr>
          <w:color w:val="000000"/>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p w14:paraId="00000017" w14:textId="77777777" w:rsidR="009058D2" w:rsidRDefault="009058D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sectPr w:rsidR="009058D2">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F6020"/>
    <w:multiLevelType w:val="multilevel"/>
    <w:tmpl w:val="DF9A984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9058D2"/>
    <w:rsid w:val="003B0944"/>
    <w:rsid w:val="009058D2"/>
    <w:rsid w:val="00B77931"/>
    <w:rsid w:val="00BC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5C7CA-8F18-4E19-812E-9B676FD0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C247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2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66.pfd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Радовинчик Татьяна Александровна</cp:lastModifiedBy>
  <cp:revision>3</cp:revision>
  <cp:lastPrinted>2019-03-26T04:26:00Z</cp:lastPrinted>
  <dcterms:created xsi:type="dcterms:W3CDTF">2019-03-25T05:32:00Z</dcterms:created>
  <dcterms:modified xsi:type="dcterms:W3CDTF">2019-03-26T04:36:00Z</dcterms:modified>
</cp:coreProperties>
</file>